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9pt;margin-top:990pt;margin-left:809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lang w:val="en-US" w:eastAsia="zh-CN"/>
        </w:rPr>
        <w:t>齐河三中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20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-20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学年度第一学期</w:t>
      </w:r>
      <w:bookmarkStart w:id="0" w:name="_GoBack"/>
      <w:bookmarkEnd w:id="0"/>
    </w:p>
    <w:p>
      <w:pPr>
        <w:snapToGrid w:val="0"/>
        <w:jc w:val="center"/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/>
          <w:bCs/>
          <w:sz w:val="40"/>
          <w:szCs w:val="40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40"/>
          <w:szCs w:val="40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/>
          <w:sz w:val="40"/>
          <w:szCs w:val="40"/>
        </w:rPr>
        <w:t>七年级语文</w:t>
      </w: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lang w:val="en-US" w:eastAsia="zh-CN"/>
        </w:rPr>
        <w:t>2021、10</w:t>
      </w:r>
    </w:p>
    <w:p>
      <w:pPr>
        <w:snapToGrid w:val="0"/>
        <w:spacing w:line="360" w:lineRule="auto"/>
        <w:jc w:val="center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时间120分钟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分值150分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积累（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32分）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1、下列词语中加点字的注音完全正确的一项是（   ）（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分） </w:t>
      </w:r>
    </w:p>
    <w:p>
      <w:pPr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A.酝酿 (niàng)     应和 (hé)       着落 (zhuó)    抖擞(sǒu)</w:t>
      </w:r>
    </w:p>
    <w:p>
      <w:pPr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B.棱镜 (líng)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粗犷 (guǎng)    莅临 (lì)    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呼朋引伴(hū) </w:t>
      </w:r>
    </w:p>
    <w:p>
      <w:pPr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C.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静谧 (mì)       花苞(bāo)       吝啬 (sè)  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咄咄逼人 (duō)</w:t>
      </w:r>
    </w:p>
    <w:p>
      <w:pPr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D. 贮蓄(chù)     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澄清 (chéng)    屋檐(yán)    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各得其所 (suǒ)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2、下列词语中书写完全正确的一项是（   ）（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分） 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A. 草垛    化妆     宽敞    喜出望外  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B. 嘹亮     朗润     云宵    淅淅沥沥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C. 捷毛     干涩     喉咙    花枝招展 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D. 烘托     娇媚     暴怒    绿因因</w:t>
      </w: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.下列加点词语运用有误的一项是( )(3分)</w:t>
      </w:r>
    </w:p>
    <w:p>
      <w:pPr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A．上课铃响后，同学们兴奋地坐在教室里，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em w:val="underDot"/>
        </w:rPr>
        <w:t>迫不及待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地想要见到新来的语文老师。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B．参加舞蹈表演的男女同学都做好了充分的准备，个个打扮得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em w:val="underDot"/>
        </w:rPr>
        <w:t>花枝招展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。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．下雪了，孩子们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em w:val="dot"/>
        </w:rPr>
        <w:t>呼朋引伴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，玩起了打雪仗。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．那种清冷是柔和的，没有北风那样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em w:val="dot"/>
        </w:rPr>
        <w:t>咄咄逼人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.下面对课文分析理解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错误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的一项是(  ) （3分） </w:t>
      </w:r>
    </w:p>
    <w:p>
      <w:pPr>
        <w:autoSpaceDE w:val="0"/>
        <w:autoSpaceDN w:val="0"/>
        <w:adjustRightInd w:val="0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kern w:val="0"/>
          <w:sz w:val="24"/>
          <w:szCs w:val="24"/>
          <w:lang w:val="zh-CN"/>
        </w:rPr>
        <w:t>古人称谓有谦称和敬称的区别：“尊君”是对别人父亲的尊称；“久仰”是与别人初次见面。</w:t>
      </w:r>
    </w:p>
    <w:p>
      <w:pPr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B．《陈太丘与友期行》出自《世说新语》的《方正》篇。方正，指人行为和品性正直，合乎道义。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br/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C．《济南的冬天》向我们展现了冬天济南的山景和水色，表达了朱自清对济南的冬天的无比喜爱之情。 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D．“我寄愁心与明月，随君直到夜郎西”，这是唐代现实主义诗人李白借助想象把自己的思念托付给明月，带给远方寂寞的朋友。</w:t>
      </w:r>
    </w:p>
    <w:p>
      <w:pPr>
        <w:pStyle w:val="PlainText"/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．下列各句中，没有语病的一项是（） (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分)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A．学生能够熟练而规范地书写正楷字，是衡量学生是否达到《语文课程标准》对汉字书写的要求。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B．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通过这次“个性作文”大赛，使他对写作的信心增强了。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语文综合性实践活动，使我们开阔了视野，提高了能力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。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老师耐心地纠正并指出了我这次作文中存在的问题。</w:t>
      </w:r>
    </w:p>
    <w:p>
      <w:pPr>
        <w:pStyle w:val="PlainText"/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．默写填空(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分)</w:t>
      </w:r>
    </w:p>
    <w:p>
      <w:pPr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(1)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《观沧海》中抒发作者雄心壮志的句子是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none"/>
          <w:lang w:val="en-US" w:eastAsia="zh-CN"/>
        </w:rPr>
        <w:t>，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none"/>
          <w:lang w:val="en-US" w:eastAsia="zh-CN"/>
        </w:rPr>
        <w:t xml:space="preserve"> ；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none"/>
          <w:lang w:val="en-US" w:eastAsia="zh-CN"/>
        </w:rPr>
        <w:t xml:space="preserve"> ，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none"/>
          <w:lang w:val="en-US" w:eastAsia="zh-CN"/>
        </w:rPr>
        <w:t>。</w:t>
      </w:r>
    </w:p>
    <w:p>
      <w:pPr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(2)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“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＿＿＿＿＿＿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”，不错的，像母亲的手抚摸着你。（《春》）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(3)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我寄愁心与明月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，＿＿＿＿＿＿。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（《闻王昌龄左迁龙标遥有此寄》）</w:t>
      </w:r>
    </w:p>
    <w:p>
      <w:pPr>
        <w:pStyle w:val="PlainText"/>
        <w:snapToGrid w:val="0"/>
        <w:spacing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(4)“乡思”是古代文人墨客写诗作赋的一个重要主题，在许多诗词中都流露出作者的离愁别绪。马致远在《天净沙·秋思》中用“＿＿＿＿＿＿，＿＿＿＿＿＿”两句表达了对家乡的思念；唐朝诗人王湾也在《次北固山下》中用“＿＿＿＿＿＿？＿＿＿＿＿＿”两句委婉地表达了这种情感。</w:t>
      </w:r>
    </w:p>
    <w:p>
      <w:pPr>
        <w:pStyle w:val="PlainText"/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．综合性学习。(7分)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寒来暑往，四季更替，自然界就是这样演绎着春夏秋冬的变化，周而复始。今天，就让我们迈着轻松的脚步走进自然，走过四季，一起去看风景！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(1)请各用一个四字短语描写春夏秋冬四季景色。(2分)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①春：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　　②夏：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③秋：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　  ④冬：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(2)请为这次活动设计一个宣传标语。(3分)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                            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(3)请你仿照下面的例子为此次活动再设计一个环节。(2分)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第一环节：绘四季美景。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第二环节：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。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第三环节：唱四季赞歌。</w:t>
      </w:r>
    </w:p>
    <w:p>
      <w:pPr>
        <w:pStyle w:val="PlainText"/>
        <w:snapToGrid w:val="0"/>
        <w:spacing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第四环节：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二、阅读（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58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分）</w:t>
      </w:r>
    </w:p>
    <w:p>
      <w:pPr>
        <w:snapToGrid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（一）（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分）</w:t>
      </w:r>
      <w:bookmarkStart w:id="1" w:name="topic_1aee9ef9_80b7_4174_9745_8a420075d9"/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晚  春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韩 愈</w:t>
      </w:r>
    </w:p>
    <w:p>
      <w:pPr>
        <w:snapToGrid w:val="0"/>
        <w:spacing w:line="360" w:lineRule="auto"/>
        <w:ind w:left="1676" w:firstLine="0" w:leftChars="798" w:firstLineChars="0"/>
        <w:jc w:val="left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草树知春不久归，百般红紫斗芳菲。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杨花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  <w:vertAlign w:val="superscript"/>
        </w:rPr>
        <w:t>①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榆荚无才思，惟解漫天作雪飞。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【注】①杨花，诗中指柳絮。</w:t>
      </w:r>
      <w:bookmarkEnd w:id="1"/>
    </w:p>
    <w:p>
      <w:pPr>
        <w:snapToGrid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kern w:val="0"/>
          <w:sz w:val="24"/>
          <w:szCs w:val="24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.这首诗从体裁上属于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押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韵，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kern w:val="0"/>
          <w:sz w:val="24"/>
          <w:szCs w:val="24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.一、二句中，一个“____”字，通过_____的修辞手法，形象生动地写出了晚春时节花草树木的______________________ 美丽景象。（3分）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二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）（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分）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kern w:val="0"/>
          <w:sz w:val="24"/>
          <w:szCs w:val="24"/>
        </w:rPr>
        <w:t>咏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kern w:val="0"/>
          <w:sz w:val="24"/>
          <w:szCs w:val="24"/>
        </w:rPr>
        <w:t>雪</w:t>
      </w:r>
    </w:p>
    <w:p>
      <w:pPr>
        <w:pStyle w:val="NormalWeb"/>
        <w:shd w:val="clear" w:color="auto" w:fill="FFFFFF"/>
        <w:snapToGrid w:val="0"/>
        <w:spacing w:before="96" w:beforeAutospacing="0" w:after="96" w:afterAutospacing="0" w:line="360" w:lineRule="auto"/>
        <w:ind w:firstLine="480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pStyle w:val="NormalWeb"/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.解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eastAsia="zh-CN"/>
        </w:rPr>
        <w:t>释下列划线词语的意思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（4分）</w:t>
      </w:r>
    </w:p>
    <w:p>
      <w:pPr>
        <w:pStyle w:val="NormalWeb"/>
        <w:shd w:val="clear" w:color="auto" w:fill="FFFFFF"/>
        <w:snapToGrid w:val="0"/>
        <w:spacing w:before="96" w:beforeAutospacing="0" w:after="96" w:afterAutospacing="0" w:line="360" w:lineRule="auto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（1）与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>儿女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讲论文义：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 xml:space="preserve">      （2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谢太傅寒雪日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>内集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：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 xml:space="preserve">   （3）未若柳絮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>因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风起：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 xml:space="preserve">         （4）公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>欣然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曰：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 xml:space="preserve"> </w:t>
      </w:r>
    </w:p>
    <w:p>
      <w:pPr>
        <w:pStyle w:val="NormalWeb"/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val="en-US" w:eastAsia="zh-CN"/>
        </w:rPr>
        <w:t>11、翻译下面句子的意思（3分）</w:t>
      </w:r>
    </w:p>
    <w:p>
      <w:pPr>
        <w:pStyle w:val="NormalWeb"/>
        <w:shd w:val="clear" w:color="auto" w:fill="FFFFFF"/>
        <w:snapToGrid w:val="0"/>
        <w:spacing w:before="96" w:beforeAutospacing="0" w:after="96" w:afterAutospacing="0" w:line="360" w:lineRule="auto"/>
        <w:ind w:firstLine="480" w:firstLineChars="200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兄子胡儿曰：“撒盐空中差可拟。”</w:t>
      </w:r>
    </w:p>
    <w:p>
      <w:pPr>
        <w:pStyle w:val="NormalWeb"/>
        <w:numPr>
          <w:ilvl w:val="0"/>
          <w:numId w:val="2"/>
        </w:numPr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“寒雪”、“内集”、“欣然”、“大笑乐”等词语营造了以种怎样的家庭气氛？（2分）</w:t>
      </w:r>
    </w:p>
    <w:p>
      <w:pPr>
        <w:pStyle w:val="NormalWeb"/>
        <w:numPr>
          <w:ilvl w:val="0"/>
          <w:numId w:val="0"/>
        </w:numPr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</w:p>
    <w:p>
      <w:pPr>
        <w:pStyle w:val="NormalWeb"/>
        <w:numPr>
          <w:ilvl w:val="0"/>
          <w:numId w:val="3"/>
        </w:numPr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  <w:t>你学过的古诗词中咏雪佳句？请写出两句来。（2分）</w:t>
      </w:r>
    </w:p>
    <w:p>
      <w:pPr>
        <w:pStyle w:val="NormalWeb"/>
        <w:numPr>
          <w:ilvl w:val="0"/>
          <w:numId w:val="0"/>
        </w:numPr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</w:rPr>
      </w:pPr>
    </w:p>
    <w:p>
      <w:pPr>
        <w:pStyle w:val="NormalWeb"/>
        <w:numPr>
          <w:ilvl w:val="0"/>
          <w:numId w:val="0"/>
        </w:numPr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333333"/>
          <w:sz w:val="24"/>
          <w:szCs w:val="24"/>
          <w:lang w:val="en-US" w:eastAsia="zh-CN"/>
        </w:rPr>
        <w:t>14.两个咏雪句“撒盐空中差可拟”与“未若柳絮因风起”，你认为哪个更好？请说明理由。（3分）</w:t>
      </w:r>
    </w:p>
    <w:p>
      <w:pPr>
        <w:pStyle w:val="NormalWeb"/>
        <w:shd w:val="clear" w:color="auto" w:fill="FFFFFF"/>
        <w:snapToGrid w:val="0"/>
        <w:spacing w:before="96" w:beforeAutospacing="0" w:after="96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三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）（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分）</w:t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阅读下面两段文字，回答问题。</w:t>
      </w:r>
    </w:p>
    <w:p>
      <w:pPr>
        <w:ind w:firstLine="435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小草偷偷地从土里钻出来，嫩嫩的，绿绿的。园子里，田野里，瞧去，一大片一大片满是的。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</w:rPr>
        <w:t>坐着，躺着，打两个滚，踢几脚球，赛几趟跑，捉几回迷藏。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风轻悄悄的，草软绵绵的。</w:t>
      </w:r>
    </w:p>
    <w:p>
      <w:pPr>
        <w:ind w:firstLine="435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桃树、杏树、梨树，你不让我，我不让你，都开满了花赶趟儿。红的象火，粉的象霞，白的象雪。花里带着甜味儿；闭了眼，树上仿佛已经满是桃儿、杏儿、梨儿。花下成千成百的蜜蜂嗡嗡地闹着，大小的蝴蝶飞赖飞去。野花遍地是：杂样儿，有名字的，没名字的，散在草丛里像眼睛，像星星，还眨呀眨的。</w:t>
      </w:r>
    </w:p>
    <w:p>
      <w:pPr>
        <w:numPr>
          <w:ilvl w:val="0"/>
          <w:numId w:val="4"/>
        </w:num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第一段画线句写了什么内容？请用一句话概括，并说明这样写的好处。（3分）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、想象一下“小草偷偷地从土里钻出来”描绘了这样的画面？下边的诗句哪一句描写的画面与它最接近？（　　）（3分）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A、春风又绿江南岸（王安石《船泊瓜州》）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B、浅草才能没马蹄（白居易《钱塘湖春行》）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C、草色遥看近却无（韩愈《早春呈水部张十八员外》）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D、风吹草低见牛羊（《敕勒歌》）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、“成千成百的蜜蜂嗡嗡地闹着，大小的蝴蝶飞来飞去”这一句中的“闹”字换成“叫”字好不好？为什么？（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分）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　　　　　　　　　　　　　　　　　　　　　　　　　　　　　　　　　　　　　　</w:t>
      </w:r>
      <w:r>
        <w:rPr>
          <w:rFonts w:ascii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18、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“桃树、杏树、梨树，你不让我，我不让你，都开满了花赶趟儿。”这句使用了什么修辞手法？有什么表达效果？（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、从第一段中找出描写小草的质地、色泽和生长旺盛的词语。（3分）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A、描写质地的：　　　　　　　　　　　　　　　　　　　　　　　　　　　　　　　　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B、描写色泽的：　　　　　　　　　　　　　　　　　　　　　　　　　　　　　　　　　　　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C、描写生长旺盛的：　　　　　　　　　　　　　　　　　　　　　　　　　　　　　　　　　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auto"/>
          <w:sz w:val="24"/>
          <w:szCs w:val="24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、第二段有一处是作者展开的想象。请摘抄下来，并说明这样写有什么好处？（3分）</w:t>
      </w:r>
    </w:p>
    <w:p>
      <w:pP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 xml:space="preserve"> </w:t>
      </w:r>
    </w:p>
    <w:p>
      <w:pPr>
        <w:bidi w:val="0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（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四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）阅读下文，回答问题。（21分）</w:t>
      </w:r>
    </w:p>
    <w:p>
      <w:pPr>
        <w:widowControl/>
        <w:adjustRightInd w:val="0"/>
        <w:snapToGrid w:val="0"/>
        <w:spacing w:line="320" w:lineRule="atLeast"/>
        <w:jc w:val="center"/>
        <w:outlineLvl w:val="1"/>
        <w:rPr>
          <w:rFonts w:asciiTheme="minorEastAsia" w:eastAsiaTheme="minorEastAsia" w:hAnsiTheme="minorEastAsia" w:cstheme="minorEastAsia" w:hint="eastAsia"/>
          <w:b/>
          <w:bCs/>
          <w:kern w:val="36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36"/>
          <w:sz w:val="24"/>
          <w:szCs w:val="24"/>
        </w:rPr>
        <w:t>青松的情怀（半日闲谭）</w:t>
      </w:r>
    </w:p>
    <w:p>
      <w:pPr>
        <w:keepNext w:val="0"/>
        <w:keepLines w:val="0"/>
        <w:pageBreakBefore w:val="0"/>
        <w:widowControl/>
        <w:pBdr>
          <w:bottom w:val="single" w:sz="6" w:space="4" w:color="DEDEDE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4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洪振秋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①在植物的国度里，青松是一种极为常见的树种。中华大地从南到北、从东到西，比比皆是松的踪影。但青松却有一种其它植物无以比拟的气质。那一树树、一丛丛“公”字形的绿色树冠，使得江南江北尽显朝气蓬勃、浑厚华茂的青松气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　　②我长期生活于江南徽州山区，耳目之所接，尽是满山遍野的晴翠，这晴翠就是青葱满目、生机勃勃的青松林。大地有了它们，从此变得有了魂，有了魂就不同凡响。只要你细心观察，还可以发现，山峦之巅，怪石之上，有许许多多参差不齐的黄山松，植物学家称它们为“天海矮松”。尽管长得矮小，却让人感受到它们的挺拔苍劲。它们生于深岩石罅中，永无肥壅，风雪不停摧残，然其貌俊美，细鬣攒针，婆娑于茫茫云海之中。一株株瘦小的黄山松，正撑着一把把雪花小伞，漂浮于云海，再现着唐诗宋词的绝美意境。此时，你觉得它弱小吗？风雪也好，骤雨也罢，它还是那样的坚韧、勇敢，恣意摇曳，低吟浅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　　③青松的岁月大都是风霜雨雪，因而练成它铁骨傲霜冰、清气满乾坤的气质，造就它摩天抚云的胸怀。它永远是那么绿意葱茏、生机盎然，是世间永恒的绿色使者，所以，人们都喜欢称它为劲松、翠松。墨色的枝丫纵横交错，虽经磨历劫、伤痕累累，却依然顽强地支撑着一顶顶“公”字的松毛帽子，或大或小，一直保持着一种正色庄重的模样。松涛似海浪一般奔腾，根根条条的龙鳞虬枝铮铮作响，发出一波又一波极有韵律的声音。松下的淙淙清泉也变得充满诗意，吟诵着《诗经》《楚辞》中的名句，“山有乔松”“如松茂也”……或浪漫或豪迈，或婉约或旷达，氤氲其间，令人心旷神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　　④青松即使燃烧，化作烟尘，依然芬芳于人间。古人早已把它的烟尘制成一片片幽香的墨锭，黑中透亮，能在宣纸上化作行云流水的墨迹。因为它的墨痕，让后人领略到唐诗宋词的飘逸，元曲的苍凉，明清小说之意蕴。因为它的墨韵，又让后人见到烟云万状的湖光山色，《清明上河图》的古雅，《富春山居图》之流韵……此乃万载存真的松烟墨之所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　　⑤青松虽然声震山野，誉满寰中，却韬曜含光，从不张扬。许多树林中杂木颇多，青松处于硕大强悍的树种之旁，时时被挤压，被侵占。杉树、榧林、樟树、皂荚树、枫树、银杏树……它们似乎都威武霸气，在青松四周疯长、攀比。青松从来不恼也不怒，即使被挤到了涧底，依然能够低垂着头顽强地生长。青松有一种以径寸之苗，长出遮盖百尺之气势。所以，青翠如泻，让山脊次第织染着凝翠，从而获得四季常青的好口碑。青松这种胸襟和境界，足以让那些形形色色的邻居们揣摩和评判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　　⑥松也开花，笑意盈盈。松花美丽易逝，却能够一直在唐诗宋词中绽放。花期来临，它们一刻也不敢怠慢。松花盛开，盈润饱满，姿色艳丽，看上去，像是镶嵌在树枝上金灿灿的小风铃。花纷纷坠落时，一地斑斓，地上便生出了一朵朵如伞一样的野松菇，或粉红、或玫瑰红、或珊瑚红，还有少量的蓝绿色。它们或羞涩地打着小伞，或相拥而抱，一团团，一簇簇，姹紫嫣红，是美的盛宴。它们不断引来川流不息的人群，还有左窜右钻的野兔、松鼠们，热闹非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　　⑦写到这里，我情不自禁地想起陈毅元帅“大雪压青松，青松挺且直”的诗句，那松涛奔腾的意境又浮现在我的眼前。一棵棵高洁的青松，不怕风吹雪压，一丛丛、一片片地簇拥着，处处迸发出宁折不弯的刚直和豪迈气概，傲然挺立着雄气勃发、愈挫弥坚的伟岸形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5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⑧“亭亭山上松，瑟瑟谷中风”，这是青松在寒冷的冬日里，给我们的昂扬自信。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.下列对文章的理解和分析不正确的一项是（      ）（3分）</w:t>
      </w:r>
    </w:p>
    <w:p>
      <w:pPr>
        <w:adjustRightInd w:val="0"/>
        <w:snapToGrid w:val="0"/>
        <w:spacing w:line="300" w:lineRule="atLeast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A.文章的开头概要的抒写了青松的气质，总领全文。结尾简明扼要。</w:t>
      </w:r>
    </w:p>
    <w:p>
      <w:pPr>
        <w:adjustRightInd w:val="0"/>
        <w:snapToGrid w:val="0"/>
        <w:spacing w:line="300" w:lineRule="atLeast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B.本文语言生动活泼，运用各种修辞描绘青松的美好形象，富有感染力。</w:t>
      </w:r>
    </w:p>
    <w:p>
      <w:pPr>
        <w:adjustRightInd w:val="0"/>
        <w:snapToGrid w:val="0"/>
        <w:spacing w:line="300" w:lineRule="atLeast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C.第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instrText xml:space="preserve"> eq \o\ac(</w:instrText>
      </w:r>
      <w:r>
        <w:rPr>
          <w:rFonts w:asciiTheme="minorEastAsia" w:eastAsiaTheme="minorEastAsia" w:hAnsiTheme="minorEastAsia" w:cstheme="minorEastAsia" w:hint="eastAsia"/>
          <w:b/>
          <w:bCs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cstheme="minorEastAsia" w:hint="eastAsia"/>
          <w:b/>
          <w:bCs/>
          <w:position w:val="0"/>
          <w:sz w:val="24"/>
          <w:szCs w:val="24"/>
        </w:rPr>
        <w:instrText>,4)</w:instrTex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fldChar w:fldCharType="end"/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自然段赞美墨痕、墨韵，感怀中华文化的博大，与本文所表达主旨不一致。</w:t>
      </w:r>
    </w:p>
    <w:p>
      <w:pPr>
        <w:adjustRightInd w:val="0"/>
        <w:snapToGrid w:val="0"/>
        <w:spacing w:line="300" w:lineRule="atLeast"/>
        <w:ind w:firstLine="240" w:firstLineChars="10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D.文章多数段落既有写到松树的形象，又有赞美松树的品质，形散神不散。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.文章的第自然段作者写到“青松这种胸襟和境界，足以让那些形形色色的邻居们揣摩和评判了”。形形色色的的“邻居们”指的是什么？需要揣摩和评判的是什么？（3分）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 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.结合语境，按要求赏析。（6分）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（1）第自然段：它们或羞涩地打着小伞，或相拥而抱，一团团，一簇簇，姹紫嫣红，是美的盛宴。（赏析句子）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 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（2）第自然段：风雪也好，骤雨也罢，它还是那样的坚韧、勇敢，恣意摇曳，低吟浅唱 。（赏析加点词）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 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.文章的末尾用诗句来结尾，有什么作用？（4分）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   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.文章的标题是“青松的情怀”，请你结合文章内容，概括青松有哪些情怀？对你有什么启发？（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分）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p>
      <w:pPr>
        <w:widowControl/>
        <w:spacing w:before="150" w:after="150" w:line="320" w:lineRule="atLeast"/>
        <w:jc w:val="left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                                                                                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eastAsia="zh-CN"/>
        </w:rPr>
        <w:t>三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、</w:t>
      </w: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26、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写作（60分）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"春游芳草地，夏赏绿荷池。秋饮黄花酒，冬吟白雪诗。"一年四季，多姿多彩，风景如画，美不胜收。你爱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哪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一季的哪一景?请以《我爱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》为题，写一篇作文，将此景描绘出来，供大家欣赏。</w:t>
      </w: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  <w:t>要求：1、字数不少于600字；</w:t>
      </w: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  <w:t>2、文体不限(</w:t>
      </w:r>
      <w:hyperlink r:id="rId7" w:tgtFrame="_blank" w:history="1">
        <w:r>
          <w:rPr>
            <w:rFonts w:asciiTheme="minorEastAsia" w:eastAsiaTheme="minorEastAsia" w:hAnsiTheme="minorEastAsia" w:cstheme="minorEastAsia" w:hint="eastAsia"/>
            <w:b/>
            <w:bCs/>
            <w:kern w:val="2"/>
            <w:sz w:val="24"/>
            <w:szCs w:val="24"/>
          </w:rPr>
          <w:t>诗歌</w:t>
        </w:r>
      </w:hyperlink>
      <w:r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  <w:t>除外)；</w:t>
      </w: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  <w:t>3、不得出现真实的人名、校名、地名。</w:t>
      </w: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</w:pPr>
    </w:p>
    <w:p>
      <w:pPr>
        <w:snapToGrid w:val="0"/>
        <w:spacing w:line="360" w:lineRule="auto"/>
        <w:ind w:firstLine="3120" w:firstLineChars="1300"/>
        <w:jc w:val="both"/>
        <w:rPr>
          <w:rFonts w:asciiTheme="minorEastAsia" w:eastAsiaTheme="minorEastAsia" w:hAnsiTheme="minorEastAsia" w:cstheme="minorEastAsia" w:hint="default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七年级语文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知识梳理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答案及评分标准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 xml:space="preserve">  2021、10</w:t>
      </w:r>
    </w:p>
    <w:p>
      <w:pPr>
        <w:numPr>
          <w:ilvl w:val="0"/>
          <w:numId w:val="5"/>
        </w:num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(3分）C</w:t>
      </w:r>
    </w:p>
    <w:p>
      <w:pPr>
        <w:numPr>
          <w:ilvl w:val="0"/>
          <w:numId w:val="5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(3分）A</w:t>
      </w:r>
    </w:p>
    <w:p>
      <w:pPr>
        <w:numPr>
          <w:ilvl w:val="0"/>
          <w:numId w:val="5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B</w:t>
      </w:r>
    </w:p>
    <w:p>
      <w:pPr>
        <w:numPr>
          <w:ilvl w:val="0"/>
          <w:numId w:val="5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(3分）C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</w:t>
      </w:r>
    </w:p>
    <w:p>
      <w:pPr>
        <w:numPr>
          <w:ilvl w:val="0"/>
          <w:numId w:val="5"/>
        </w:numPr>
        <w:snapToGrid w:val="0"/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(3分）C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（每空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分共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10分）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（1）日月之行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，若出其中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；星汉灿烂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，若出其里。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（2）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吹面不含杨柳风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（3）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eastAsia="zh-CN"/>
        </w:rPr>
        <w:t>随君直到夜郎西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（4）夕阳西下，断肠人在天涯；乡书何处达？归雁洛阳边 </w:t>
      </w:r>
    </w:p>
    <w:p>
      <w:pPr>
        <w:snapToGrid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.（1）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①春：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万紫千红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②夏：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烈日炎炎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③秋：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天高云淡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④冬：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大雪纷飞</w:t>
      </w:r>
    </w:p>
    <w:p>
      <w:pPr>
        <w:pStyle w:val="PlainText"/>
        <w:snapToGrid w:val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(2)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走进自然，领略美景。</w:t>
      </w:r>
    </w:p>
    <w:p>
      <w:pPr>
        <w:pStyle w:val="PlainText"/>
        <w:snapToGrid w:val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(3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(2分）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)第二环节：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</w:rPr>
        <w:t>诵四季诗文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。第四环节：四季诗文及常识竞赛。 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8、(2分）七言绝句      ei</w:t>
      </w:r>
    </w:p>
    <w:p>
      <w:pPr>
        <w:textAlignment w:val="center"/>
        <w:rPr>
          <w:rFonts w:hAnsi="Times New Roman" w:asciiTheme="minorEastAsia" w:eastAsia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9、(3分）</w:t>
      </w:r>
      <w:r>
        <w:rPr>
          <w:rFonts w:hAnsi="Times New Roman" w:asciiTheme="minorEastAsia" w:eastAsiaTheme="minorEastAsia" w:cs="Times New Roman"/>
          <w:kern w:val="0"/>
          <w:szCs w:val="21"/>
        </w:rPr>
        <w:t xml:space="preserve">  斗    拟人   竞相开花、争妍斗艳的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10、(4分）泛指子侄辈，包括侄儿侄女   把家里人聚集在一起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 xml:space="preserve">     趁、乘   高兴地样子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11、(3分）太傅哥哥的儿子胡儿说：跟在空中撒盐大体可以相比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12、(2分）温馨、和睦、融洽，欢快、轻松，且文化气息浓厚的家庭气氛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default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13、(2分）例：忽如一夜春风来，千树万树梨花开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leftChars="0" w:rightChars="0"/>
        <w:rPr>
          <w:rFonts w:asciiTheme="minorEastAsia" w:eastAsiaTheme="minorEastAsia" w:hAnsiTheme="minorEastAsia" w:cstheme="minorEastAsia" w:hint="default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14、(3分）都可以，言之成理即可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人们在草地上愉快地活动；间接地写出了春草的茂盛与可爱。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C。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不好；叫只是单纯的声音上的感受，“闹”不仅有声音上的感受，还有动作在其中，内涵要丰富得多。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拟人的修辞手法；生动的写出了百花竞相开放，充满勃勃生机情景。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质地：嫩嫩的，软绵绵　色泽：绿绿的　旺盛：一大片一大片满是的。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(3分）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“闭了眼，树上仿佛已经满是桃儿、杏儿、梨儿。”展现了未来的美好生活，激发人们对未来的憧憬。（言之有理即可）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. C（3分）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. 形形色色的邻居们指的是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树林中杂木。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揣摩和评判的是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韬曜含光，从不张扬。不恼也不怒，低垂着头顽强地生长。四季常青。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 xml:space="preserve"> （1）用了拟人的修辞手法，描绘了野松菇长势的各种美好形态呈现给读者，生动形象，可读性强。（3分）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（2）浅唱小声唱歌。用拟人的修辞手法，赞美了松树的坚韧、勇敢。（3分）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. 照应文章开头，画龙点睛。使文章语言更加形象生动，言简意赅。吸引读者。（4分）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(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分）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 xml:space="preserve"> 情怀：坚韧、勇敢；铁骨傲霜冰、清气满乾坤；化作烟尘，依然芬芳；韬曜含光，从不张扬；刚直和豪迈；（</w:t>
      </w:r>
      <w:r>
        <w:rPr>
          <w:rFonts w:asciiTheme="minorEastAsia" w:hAnsiTheme="minorEastAsia" w:cstheme="minorEastAsia" w:hint="eastAsia"/>
          <w:b w:val="0"/>
          <w:bCs/>
          <w:kern w:val="0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4"/>
          <w:szCs w:val="24"/>
        </w:rPr>
        <w:t>分）。启发：自圆其说即可（3分）</w:t>
      </w:r>
    </w:p>
    <w:p>
      <w:pPr>
        <w:pStyle w:val="PlainText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</w:p>
    <w:p>
      <w:pPr>
        <w:pStyle w:val="NormalWeb"/>
        <w:shd w:val="clear" w:color="auto" w:fill="FFFFFF"/>
        <w:snapToGrid w:val="0"/>
        <w:spacing w:before="0" w:beforeAutospacing="0" w:after="0" w:afterAutospacing="0" w:line="360" w:lineRule="auto"/>
        <w:ind w:firstLine="720" w:firstLineChars="300"/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  <w:sectPr>
          <w:footerReference w:type="default" r:id="rId8"/>
          <w:headerReference w:type="first" r:id="rId9"/>
          <w:pgSz w:w="11906" w:h="16838"/>
          <w:pgMar w:top="1440" w:right="1800" w:bottom="1440" w:left="1800" w:header="851" w:footer="992" w:gutter="0"/>
          <w:pgNumType w:fmt="decimalFullWidth" w:start="1" w:chapStyle="1"/>
          <w:cols w:num="1" w:space="425"/>
          <w:docGrid w:type="lines" w:linePitch="312" w:charSpace="0"/>
        </w:sectPr>
      </w:pPr>
    </w:p>
    <w:p>
      <w:r>
        <w:rPr>
          <w:rFonts w:asciiTheme="minorEastAsia" w:eastAsiaTheme="minorEastAsia" w:hAnsiTheme="minorEastAsia" w:cstheme="minorEastAsia" w:hint="eastAsia"/>
          <w:b/>
          <w:bCs/>
          <w:kern w:val="2"/>
          <w:sz w:val="24"/>
          <w:szCs w:val="24"/>
        </w:rPr>
        <w:pict>
          <v:shape id="_x0000_i1026" type="#_x0000_t75" alt="promotion-pages" style="width:415.3pt;height:671.68pt">
            <v:imagedata r:id="rId10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rFonts w:hint="eastAsia"/>
      </w:rPr>
      <w:tab/>
    </w:r>
    <w:r>
      <w:rPr>
        <w:rFonts w:hint="eastAsia"/>
      </w:rPr>
      <w:t>七年级语文试卷 第</w:t>
    </w:r>
    <w:r>
      <w:fldChar w:fldCharType="begin"/>
    </w:r>
    <w:r>
      <w:instrText xml:space="preserve"> PAGE  \* Arabic  \* MERGEFORMAT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D5B236"/>
    <w:multiLevelType w:val="singleLevel"/>
    <w:tmpl w:val="8CD5B236"/>
    <w:lvl w:ilvl="0">
      <w:start w:val="12"/>
      <w:numFmt w:val="decimal"/>
      <w:suff w:val="nothing"/>
      <w:lvlText w:val="%1、"/>
      <w:lvlJc w:val="left"/>
    </w:lvl>
  </w:abstractNum>
  <w:abstractNum w:abstractNumId="1">
    <w:nsid w:val="9860414F"/>
    <w:multiLevelType w:val="singleLevel"/>
    <w:tmpl w:val="9860414F"/>
    <w:lvl w:ilvl="0">
      <w:start w:val="15"/>
      <w:numFmt w:val="decimal"/>
      <w:suff w:val="nothing"/>
      <w:lvlText w:val="%1、"/>
      <w:lvlJc w:val="left"/>
    </w:lvl>
  </w:abstractNum>
  <w:abstractNum w:abstractNumId="2">
    <w:nsid w:val="BA02B0C7"/>
    <w:multiLevelType w:val="singleLevel"/>
    <w:tmpl w:val="BA02B0C7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0423A62"/>
    <w:multiLevelType w:val="singleLevel"/>
    <w:tmpl w:val="20423A6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4AFE9BA"/>
    <w:multiLevelType w:val="singleLevel"/>
    <w:tmpl w:val="54AFE9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F7"/>
    <w:rsid w:val="0001789C"/>
    <w:rsid w:val="00021317"/>
    <w:rsid w:val="00034C00"/>
    <w:rsid w:val="00067575"/>
    <w:rsid w:val="00071B73"/>
    <w:rsid w:val="000B506B"/>
    <w:rsid w:val="000D1A17"/>
    <w:rsid w:val="000E22B3"/>
    <w:rsid w:val="000F6A62"/>
    <w:rsid w:val="001167B7"/>
    <w:rsid w:val="00123AF3"/>
    <w:rsid w:val="00157DEF"/>
    <w:rsid w:val="001610F5"/>
    <w:rsid w:val="001613CB"/>
    <w:rsid w:val="001C6CC4"/>
    <w:rsid w:val="001E63AE"/>
    <w:rsid w:val="00226611"/>
    <w:rsid w:val="002435BD"/>
    <w:rsid w:val="00256295"/>
    <w:rsid w:val="00264227"/>
    <w:rsid w:val="00274B98"/>
    <w:rsid w:val="002A40B5"/>
    <w:rsid w:val="002B00D1"/>
    <w:rsid w:val="003307C3"/>
    <w:rsid w:val="00332DEA"/>
    <w:rsid w:val="00341A80"/>
    <w:rsid w:val="003E052B"/>
    <w:rsid w:val="003F02C2"/>
    <w:rsid w:val="003F1716"/>
    <w:rsid w:val="00452C41"/>
    <w:rsid w:val="0046681B"/>
    <w:rsid w:val="00467402"/>
    <w:rsid w:val="00485623"/>
    <w:rsid w:val="004B00A8"/>
    <w:rsid w:val="004B6039"/>
    <w:rsid w:val="00501AB0"/>
    <w:rsid w:val="005145B6"/>
    <w:rsid w:val="0051532B"/>
    <w:rsid w:val="005432F7"/>
    <w:rsid w:val="00590A2D"/>
    <w:rsid w:val="00590D46"/>
    <w:rsid w:val="005C034D"/>
    <w:rsid w:val="005F1727"/>
    <w:rsid w:val="00605576"/>
    <w:rsid w:val="00663F73"/>
    <w:rsid w:val="0068156C"/>
    <w:rsid w:val="00684AFA"/>
    <w:rsid w:val="00686F61"/>
    <w:rsid w:val="0069218A"/>
    <w:rsid w:val="0069441C"/>
    <w:rsid w:val="006B3C51"/>
    <w:rsid w:val="006D1AFF"/>
    <w:rsid w:val="006D3902"/>
    <w:rsid w:val="006E148E"/>
    <w:rsid w:val="00754C51"/>
    <w:rsid w:val="00766954"/>
    <w:rsid w:val="007B1989"/>
    <w:rsid w:val="007C4070"/>
    <w:rsid w:val="007C70C1"/>
    <w:rsid w:val="007D5C63"/>
    <w:rsid w:val="007E6E59"/>
    <w:rsid w:val="007E7FB7"/>
    <w:rsid w:val="007F1BF7"/>
    <w:rsid w:val="007F5E75"/>
    <w:rsid w:val="0080465F"/>
    <w:rsid w:val="00861783"/>
    <w:rsid w:val="008D2409"/>
    <w:rsid w:val="008D72AA"/>
    <w:rsid w:val="00910EBA"/>
    <w:rsid w:val="00930333"/>
    <w:rsid w:val="0093300A"/>
    <w:rsid w:val="00937DD9"/>
    <w:rsid w:val="0096080B"/>
    <w:rsid w:val="00965FC1"/>
    <w:rsid w:val="009707A2"/>
    <w:rsid w:val="0098484E"/>
    <w:rsid w:val="00996D80"/>
    <w:rsid w:val="009C4305"/>
    <w:rsid w:val="009E1BF8"/>
    <w:rsid w:val="009E4ED8"/>
    <w:rsid w:val="00A01E31"/>
    <w:rsid w:val="00A2134D"/>
    <w:rsid w:val="00A30888"/>
    <w:rsid w:val="00A5005C"/>
    <w:rsid w:val="00A60AE7"/>
    <w:rsid w:val="00A63255"/>
    <w:rsid w:val="00A73F92"/>
    <w:rsid w:val="00A75922"/>
    <w:rsid w:val="00AA02DD"/>
    <w:rsid w:val="00AD6AC0"/>
    <w:rsid w:val="00B04663"/>
    <w:rsid w:val="00B31F2C"/>
    <w:rsid w:val="00B65C7A"/>
    <w:rsid w:val="00BC1931"/>
    <w:rsid w:val="00BE07BE"/>
    <w:rsid w:val="00C328A0"/>
    <w:rsid w:val="00C60160"/>
    <w:rsid w:val="00CA2D1D"/>
    <w:rsid w:val="00CA7BC2"/>
    <w:rsid w:val="00CE4A3A"/>
    <w:rsid w:val="00D22456"/>
    <w:rsid w:val="00D3079D"/>
    <w:rsid w:val="00D4512B"/>
    <w:rsid w:val="00D53210"/>
    <w:rsid w:val="00D75774"/>
    <w:rsid w:val="00D85649"/>
    <w:rsid w:val="00DD7005"/>
    <w:rsid w:val="00DE3E0F"/>
    <w:rsid w:val="00E03153"/>
    <w:rsid w:val="00E94C29"/>
    <w:rsid w:val="00EC156B"/>
    <w:rsid w:val="00EE72BA"/>
    <w:rsid w:val="00F46C84"/>
    <w:rsid w:val="00FB1E64"/>
    <w:rsid w:val="00FD242C"/>
    <w:rsid w:val="00FD302C"/>
    <w:rsid w:val="00FD4303"/>
    <w:rsid w:val="00FD459A"/>
    <w:rsid w:val="02DF6985"/>
    <w:rsid w:val="0376270D"/>
    <w:rsid w:val="0A4B7653"/>
    <w:rsid w:val="132D2E47"/>
    <w:rsid w:val="13822677"/>
    <w:rsid w:val="13EC0EA6"/>
    <w:rsid w:val="14E75413"/>
    <w:rsid w:val="16243DBB"/>
    <w:rsid w:val="184E4E1D"/>
    <w:rsid w:val="1B92534F"/>
    <w:rsid w:val="1FC34BBE"/>
    <w:rsid w:val="221C7F4F"/>
    <w:rsid w:val="2A514D57"/>
    <w:rsid w:val="2BB168C8"/>
    <w:rsid w:val="31323789"/>
    <w:rsid w:val="36B769C5"/>
    <w:rsid w:val="370244A7"/>
    <w:rsid w:val="38957071"/>
    <w:rsid w:val="39345D31"/>
    <w:rsid w:val="396643B2"/>
    <w:rsid w:val="39F12878"/>
    <w:rsid w:val="3B965467"/>
    <w:rsid w:val="3D637671"/>
    <w:rsid w:val="3E4F19DD"/>
    <w:rsid w:val="40C1793C"/>
    <w:rsid w:val="48350526"/>
    <w:rsid w:val="4C494938"/>
    <w:rsid w:val="54D52BB5"/>
    <w:rsid w:val="57D55119"/>
    <w:rsid w:val="59BB1DBB"/>
    <w:rsid w:val="5CBF4BC9"/>
    <w:rsid w:val="5E89036A"/>
    <w:rsid w:val="61376FE6"/>
    <w:rsid w:val="69296F2F"/>
    <w:rsid w:val="6E230416"/>
    <w:rsid w:val="738F2A5C"/>
    <w:rsid w:val="7430041E"/>
    <w:rsid w:val="744E4060"/>
    <w:rsid w:val="755C1B43"/>
    <w:rsid w:val="79B42F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 w:semiHidden="0" w:uiPriority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qFormat/>
    <w:pPr>
      <w:ind w:left="420" w:firstLine="420" w:firstLineChars="200"/>
    </w:pPr>
  </w:style>
  <w:style w:type="paragraph" w:styleId="PlainText">
    <w:name w:val="Plain Text"/>
    <w:basedOn w:val="Normal"/>
    <w:link w:val="Char1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HTMLChar">
    <w:name w:val="HTML 预设格式 Char"/>
    <w:basedOn w:val="DefaultParagraphFont"/>
    <w:link w:val="HTMLPreformatted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yperlink" Target="http://www.ruiwen.com/zuowen/shige/" TargetMode="External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89389E-ED79-4671-8DD9-1BDB9F237C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4098</Words>
  <Characters>4277</Characters>
  <Application>Microsoft Office Word</Application>
  <DocSecurity>0</DocSecurity>
  <Lines>41</Lines>
  <Paragraphs>11</Paragraphs>
  <ScaleCrop>false</ScaleCrop>
  <Company>microsoft user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李兴兵</cp:lastModifiedBy>
  <cp:revision>14</cp:revision>
  <cp:lastPrinted>2018-10-11T08:59:00Z</cp:lastPrinted>
  <dcterms:created xsi:type="dcterms:W3CDTF">2018-09-23T09:54:00Z</dcterms:created>
  <dcterms:modified xsi:type="dcterms:W3CDTF">2021-10-13T02:04:53Z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